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E7" w:rsidRPr="002A0E0A" w:rsidRDefault="007963E7" w:rsidP="00CF2B8C">
      <w:pPr>
        <w:autoSpaceDE w:val="0"/>
        <w:autoSpaceDN w:val="0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/>
          <w:sz w:val="21"/>
          <w:szCs w:val="21"/>
        </w:rPr>
        <w:t>様式第</w:t>
      </w:r>
      <w:r w:rsidRPr="002A0E0A">
        <w:rPr>
          <w:rFonts w:asciiTheme="minorEastAsia" w:hAnsiTheme="minorEastAsia" w:hint="eastAsia"/>
          <w:sz w:val="21"/>
          <w:szCs w:val="21"/>
        </w:rPr>
        <w:t>１－２</w:t>
      </w:r>
      <w:r w:rsidRPr="002A0E0A">
        <w:rPr>
          <w:rFonts w:asciiTheme="minorEastAsia" w:hAnsiTheme="minorEastAsia"/>
          <w:sz w:val="21"/>
          <w:szCs w:val="21"/>
        </w:rPr>
        <w:t>（第</w:t>
      </w:r>
      <w:r w:rsidRPr="002A0E0A">
        <w:rPr>
          <w:rFonts w:asciiTheme="minorEastAsia" w:hAnsiTheme="minorEastAsia" w:hint="eastAsia"/>
          <w:sz w:val="21"/>
          <w:szCs w:val="21"/>
        </w:rPr>
        <w:t>４</w:t>
      </w:r>
      <w:r w:rsidRPr="002A0E0A">
        <w:rPr>
          <w:rFonts w:asciiTheme="minorEastAsia" w:hAnsiTheme="minorEastAsia"/>
          <w:sz w:val="21"/>
          <w:szCs w:val="21"/>
        </w:rPr>
        <w:t>条関係）</w:t>
      </w:r>
    </w:p>
    <w:p w:rsidR="007963E7" w:rsidRPr="002A0E0A" w:rsidRDefault="007963E7" w:rsidP="00CF2B8C">
      <w:pPr>
        <w:overflowPunct w:val="0"/>
        <w:autoSpaceDE w:val="0"/>
        <w:autoSpaceDN w:val="0"/>
        <w:ind w:firstLineChars="100" w:firstLine="188"/>
        <w:jc w:val="left"/>
        <w:rPr>
          <w:rFonts w:asciiTheme="minorEastAsia" w:hAnsiTheme="minorEastAsia"/>
          <w:sz w:val="21"/>
          <w:szCs w:val="21"/>
        </w:rPr>
      </w:pPr>
    </w:p>
    <w:p w:rsidR="007963E7" w:rsidRPr="002A0E0A" w:rsidRDefault="007963E7" w:rsidP="00CF2B8C">
      <w:pPr>
        <w:overflowPunct w:val="0"/>
        <w:autoSpaceDE w:val="0"/>
        <w:autoSpaceDN w:val="0"/>
        <w:jc w:val="center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 w:hint="eastAsia"/>
          <w:sz w:val="21"/>
          <w:szCs w:val="21"/>
        </w:rPr>
        <w:t>東浦町</w:t>
      </w:r>
      <w:r w:rsidR="00A678AC">
        <w:rPr>
          <w:rFonts w:asciiTheme="minorEastAsia" w:hAnsiTheme="minorEastAsia" w:hint="eastAsia"/>
          <w:sz w:val="21"/>
          <w:szCs w:val="21"/>
        </w:rPr>
        <w:t>経営課題等</w:t>
      </w:r>
      <w:r w:rsidRPr="002A0E0A">
        <w:rPr>
          <w:rFonts w:asciiTheme="minorEastAsia" w:hAnsiTheme="minorEastAsia" w:hint="eastAsia"/>
          <w:sz w:val="21"/>
          <w:szCs w:val="21"/>
        </w:rPr>
        <w:t>解決型企業等マッチング支援事業登録認定申請書（事業提案</w:t>
      </w:r>
      <w:r w:rsidR="00F2167F">
        <w:rPr>
          <w:rFonts w:asciiTheme="minorEastAsia" w:hAnsiTheme="minorEastAsia" w:hint="eastAsia"/>
          <w:sz w:val="21"/>
          <w:szCs w:val="21"/>
        </w:rPr>
        <w:t>登録</w:t>
      </w:r>
      <w:r w:rsidRPr="002A0E0A">
        <w:rPr>
          <w:rFonts w:asciiTheme="minorEastAsia" w:hAnsiTheme="minorEastAsia" w:hint="eastAsia"/>
          <w:sz w:val="21"/>
          <w:szCs w:val="21"/>
        </w:rPr>
        <w:t>用）</w:t>
      </w:r>
    </w:p>
    <w:p w:rsidR="007963E7" w:rsidRPr="002A0E0A" w:rsidRDefault="007963E7" w:rsidP="00CF2B8C">
      <w:pPr>
        <w:overflowPunct w:val="0"/>
        <w:autoSpaceDE w:val="0"/>
        <w:autoSpaceDN w:val="0"/>
        <w:ind w:firstLineChars="100" w:firstLine="188"/>
        <w:rPr>
          <w:rFonts w:asciiTheme="minorEastAsia" w:hAnsiTheme="minorEastAsia"/>
          <w:sz w:val="21"/>
          <w:szCs w:val="21"/>
        </w:rPr>
      </w:pPr>
    </w:p>
    <w:p w:rsidR="007963E7" w:rsidRPr="002A0E0A" w:rsidRDefault="007963E7" w:rsidP="00CF2B8C">
      <w:pPr>
        <w:overflowPunct w:val="0"/>
        <w:autoSpaceDE w:val="0"/>
        <w:autoSpaceDN w:val="0"/>
        <w:ind w:firstLineChars="100" w:firstLine="188"/>
        <w:jc w:val="right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/>
          <w:sz w:val="21"/>
          <w:szCs w:val="21"/>
        </w:rPr>
        <w:t>年　　月　　日</w:t>
      </w:r>
    </w:p>
    <w:p w:rsidR="007963E7" w:rsidRPr="002A0E0A" w:rsidRDefault="007963E7" w:rsidP="00CF2B8C">
      <w:pPr>
        <w:overflowPunct w:val="0"/>
        <w:autoSpaceDE w:val="0"/>
        <w:autoSpaceDN w:val="0"/>
        <w:ind w:firstLineChars="100" w:firstLine="188"/>
        <w:rPr>
          <w:rFonts w:asciiTheme="minorEastAsia" w:hAnsiTheme="minorEastAsia"/>
          <w:sz w:val="21"/>
          <w:szCs w:val="21"/>
        </w:rPr>
      </w:pPr>
    </w:p>
    <w:p w:rsidR="007963E7" w:rsidRPr="002A0E0A" w:rsidRDefault="007963E7" w:rsidP="00CF2B8C">
      <w:pPr>
        <w:overflowPunct w:val="0"/>
        <w:autoSpaceDE w:val="0"/>
        <w:autoSpaceDN w:val="0"/>
        <w:ind w:firstLineChars="100" w:firstLine="188"/>
        <w:jc w:val="left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 w:hint="eastAsia"/>
          <w:sz w:val="21"/>
          <w:szCs w:val="21"/>
        </w:rPr>
        <w:t>東浦町長</w:t>
      </w:r>
    </w:p>
    <w:p w:rsidR="007963E7" w:rsidRPr="002A0E0A" w:rsidRDefault="007963E7" w:rsidP="00CF2B8C">
      <w:pPr>
        <w:overflowPunct w:val="0"/>
        <w:autoSpaceDE w:val="0"/>
        <w:autoSpaceDN w:val="0"/>
        <w:ind w:firstLineChars="100" w:firstLine="188"/>
        <w:jc w:val="left"/>
        <w:rPr>
          <w:rFonts w:asciiTheme="minorEastAsia" w:hAnsiTheme="minorEastAsia"/>
          <w:sz w:val="21"/>
          <w:szCs w:val="21"/>
        </w:rPr>
      </w:pPr>
    </w:p>
    <w:p w:rsidR="007963E7" w:rsidRPr="002A0E0A" w:rsidRDefault="007963E7" w:rsidP="00CF2B8C">
      <w:pPr>
        <w:overflowPunct w:val="0"/>
        <w:autoSpaceDE w:val="0"/>
        <w:autoSpaceDN w:val="0"/>
        <w:ind w:leftChars="1227" w:left="2669" w:firstLine="2"/>
        <w:jc w:val="left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/>
          <w:sz w:val="21"/>
          <w:szCs w:val="21"/>
        </w:rPr>
        <w:t>住所</w:t>
      </w:r>
    </w:p>
    <w:p w:rsidR="007963E7" w:rsidRPr="002A0E0A" w:rsidRDefault="007963E7" w:rsidP="00CF2B8C">
      <w:pPr>
        <w:overflowPunct w:val="0"/>
        <w:autoSpaceDE w:val="0"/>
        <w:autoSpaceDN w:val="0"/>
        <w:ind w:leftChars="1227" w:left="2669" w:firstLine="2"/>
        <w:jc w:val="left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/>
          <w:sz w:val="21"/>
          <w:szCs w:val="21"/>
        </w:rPr>
        <w:t>法人名及び代表者氏名</w:t>
      </w:r>
    </w:p>
    <w:p w:rsidR="007963E7" w:rsidRPr="002A0E0A" w:rsidRDefault="007963E7" w:rsidP="00CF2B8C">
      <w:pPr>
        <w:overflowPunct w:val="0"/>
        <w:autoSpaceDE w:val="0"/>
        <w:autoSpaceDN w:val="0"/>
        <w:ind w:firstLineChars="1100" w:firstLine="2063"/>
        <w:jc w:val="left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 w:hint="eastAsia"/>
          <w:sz w:val="21"/>
          <w:szCs w:val="21"/>
        </w:rPr>
        <w:t>（</w:t>
      </w:r>
      <w:r w:rsidRPr="002A0E0A">
        <w:rPr>
          <w:rFonts w:asciiTheme="minorEastAsia" w:hAnsiTheme="minorEastAsia"/>
          <w:sz w:val="21"/>
          <w:szCs w:val="21"/>
        </w:rPr>
        <w:t xml:space="preserve">個人の場合は代表者氏名）　　　　　　　　　　　　　　　</w:t>
      </w:r>
      <w:r w:rsidR="00502E61" w:rsidRPr="002A0E0A">
        <w:rPr>
          <w:rFonts w:asciiTheme="minorEastAsia" w:hAnsiTheme="minorEastAsia" w:hint="eastAsia"/>
          <w:sz w:val="21"/>
          <w:szCs w:val="21"/>
        </w:rPr>
        <w:t xml:space="preserve">　　　　　</w:t>
      </w:r>
    </w:p>
    <w:p w:rsidR="007963E7" w:rsidRPr="002A0E0A" w:rsidRDefault="007963E7" w:rsidP="00CF2B8C">
      <w:pPr>
        <w:overflowPunct w:val="0"/>
        <w:autoSpaceDE w:val="0"/>
        <w:autoSpaceDN w:val="0"/>
        <w:ind w:leftChars="122" w:left="265" w:firstLine="2"/>
        <w:rPr>
          <w:rFonts w:asciiTheme="minorEastAsia" w:hAnsiTheme="minorEastAsia"/>
          <w:sz w:val="21"/>
          <w:szCs w:val="21"/>
        </w:rPr>
      </w:pPr>
    </w:p>
    <w:p w:rsidR="007963E7" w:rsidRPr="002A0E0A" w:rsidRDefault="007963E7" w:rsidP="00CF2B8C">
      <w:pPr>
        <w:overflowPunct w:val="0"/>
        <w:autoSpaceDE w:val="0"/>
        <w:autoSpaceDN w:val="0"/>
        <w:ind w:firstLineChars="100" w:firstLine="188"/>
        <w:rPr>
          <w:rFonts w:asciiTheme="minorEastAsia" w:hAnsiTheme="minorEastAsia"/>
          <w:sz w:val="21"/>
          <w:szCs w:val="21"/>
        </w:rPr>
      </w:pPr>
      <w:r w:rsidRPr="002A0E0A">
        <w:rPr>
          <w:rFonts w:asciiTheme="minorEastAsia" w:hAnsiTheme="minorEastAsia" w:hint="eastAsia"/>
          <w:sz w:val="21"/>
          <w:szCs w:val="21"/>
        </w:rPr>
        <w:t>東浦町</w:t>
      </w:r>
      <w:r w:rsidR="00A678AC">
        <w:rPr>
          <w:rFonts w:asciiTheme="minorEastAsia" w:hAnsiTheme="minorEastAsia" w:hint="eastAsia"/>
          <w:sz w:val="21"/>
          <w:szCs w:val="21"/>
        </w:rPr>
        <w:t>経営課題等</w:t>
      </w:r>
      <w:r w:rsidRPr="002A0E0A">
        <w:rPr>
          <w:rFonts w:asciiTheme="minorEastAsia" w:hAnsiTheme="minorEastAsia" w:hint="eastAsia"/>
          <w:sz w:val="21"/>
          <w:szCs w:val="21"/>
        </w:rPr>
        <w:t>解決型企業等マッチング支援事業登録を受けたいので、関係書類を添えて申請します。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514"/>
      </w:tblGrid>
      <w:tr w:rsidR="007963E7" w:rsidRPr="002A0E0A" w:rsidTr="00133898">
        <w:tc>
          <w:tcPr>
            <w:tcW w:w="1555" w:type="dxa"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7222" w:type="dxa"/>
            <w:gridSpan w:val="2"/>
          </w:tcPr>
          <w:p w:rsidR="007963E7" w:rsidRPr="002A0E0A" w:rsidRDefault="007963E7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7963E7" w:rsidRPr="002A0E0A" w:rsidTr="00133898">
        <w:tc>
          <w:tcPr>
            <w:tcW w:w="1555" w:type="dxa"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概要及び目的</w:t>
            </w:r>
          </w:p>
        </w:tc>
        <w:tc>
          <w:tcPr>
            <w:tcW w:w="7222" w:type="dxa"/>
            <w:gridSpan w:val="2"/>
          </w:tcPr>
          <w:p w:rsidR="007963E7" w:rsidRPr="002A0E0A" w:rsidRDefault="007963E7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ED7329" w:rsidRPr="002A0E0A" w:rsidTr="00133898">
        <w:tc>
          <w:tcPr>
            <w:tcW w:w="1555" w:type="dxa"/>
            <w:vAlign w:val="center"/>
          </w:tcPr>
          <w:p w:rsidR="00ED7329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事業期間</w:t>
            </w:r>
          </w:p>
        </w:tc>
        <w:tc>
          <w:tcPr>
            <w:tcW w:w="7222" w:type="dxa"/>
            <w:gridSpan w:val="2"/>
          </w:tcPr>
          <w:p w:rsidR="00ED7329" w:rsidRPr="002A0E0A" w:rsidRDefault="00ED7329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893A0E" w:rsidRPr="002A0E0A" w:rsidTr="00133898">
        <w:tc>
          <w:tcPr>
            <w:tcW w:w="1555" w:type="dxa"/>
            <w:vAlign w:val="center"/>
          </w:tcPr>
          <w:p w:rsidR="00893A0E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設置工事</w:t>
            </w:r>
          </w:p>
          <w:p w:rsidR="00893A0E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の有無</w:t>
            </w:r>
          </w:p>
        </w:tc>
        <w:tc>
          <w:tcPr>
            <w:tcW w:w="7222" w:type="dxa"/>
            <w:gridSpan w:val="2"/>
          </w:tcPr>
          <w:p w:rsidR="00893A0E" w:rsidRPr="002A0E0A" w:rsidRDefault="00893A0E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有</w:t>
            </w:r>
            <w:r w:rsidR="00ED6E67">
              <w:rPr>
                <w:rFonts w:hAnsiTheme="minorEastAsia" w:hint="eastAsia"/>
                <w:sz w:val="21"/>
                <w:szCs w:val="21"/>
              </w:rPr>
              <w:t xml:space="preserve">　</w:t>
            </w:r>
            <w:r w:rsidRPr="002A0E0A">
              <w:rPr>
                <w:rFonts w:hAnsiTheme="minorEastAsia" w:hint="eastAsia"/>
                <w:sz w:val="21"/>
                <w:szCs w:val="21"/>
              </w:rPr>
              <w:t>・</w:t>
            </w:r>
            <w:r w:rsidR="00ED6E67">
              <w:rPr>
                <w:rFonts w:hAnsiTheme="minorEastAsia" w:hint="eastAsia"/>
                <w:sz w:val="21"/>
                <w:szCs w:val="21"/>
              </w:rPr>
              <w:t xml:space="preserve">　</w:t>
            </w:r>
            <w:r w:rsidRPr="002A0E0A">
              <w:rPr>
                <w:rFonts w:hAnsiTheme="minorEastAsia" w:hint="eastAsia"/>
                <w:sz w:val="21"/>
                <w:szCs w:val="21"/>
              </w:rPr>
              <w:t>無</w:t>
            </w:r>
          </w:p>
          <w:p w:rsidR="00893A0E" w:rsidRPr="002A0E0A" w:rsidRDefault="00893A0E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（「有」の場合、設置工事内容を別紙で添付すること）</w:t>
            </w:r>
          </w:p>
        </w:tc>
      </w:tr>
      <w:tr w:rsidR="00893A0E" w:rsidRPr="002A0E0A" w:rsidTr="00ED6E67">
        <w:tc>
          <w:tcPr>
            <w:tcW w:w="1555" w:type="dxa"/>
            <w:vAlign w:val="center"/>
          </w:tcPr>
          <w:p w:rsidR="00893A0E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秘密保持契約</w:t>
            </w:r>
          </w:p>
          <w:p w:rsidR="00893A0E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の有無</w:t>
            </w:r>
          </w:p>
        </w:tc>
        <w:tc>
          <w:tcPr>
            <w:tcW w:w="7222" w:type="dxa"/>
            <w:gridSpan w:val="2"/>
            <w:vAlign w:val="center"/>
          </w:tcPr>
          <w:p w:rsidR="00893A0E" w:rsidRPr="002A0E0A" w:rsidRDefault="00893A0E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有</w:t>
            </w:r>
            <w:r w:rsidR="00ED6E67">
              <w:rPr>
                <w:rFonts w:hAnsiTheme="minorEastAsia" w:hint="eastAsia"/>
                <w:sz w:val="21"/>
                <w:szCs w:val="21"/>
              </w:rPr>
              <w:t xml:space="preserve">　</w:t>
            </w:r>
            <w:r w:rsidRPr="002A0E0A">
              <w:rPr>
                <w:rFonts w:hAnsiTheme="minorEastAsia" w:hint="eastAsia"/>
                <w:sz w:val="21"/>
                <w:szCs w:val="21"/>
              </w:rPr>
              <w:t>・</w:t>
            </w:r>
            <w:r w:rsidR="00ED6E67">
              <w:rPr>
                <w:rFonts w:hAnsiTheme="minorEastAsia" w:hint="eastAsia"/>
                <w:sz w:val="21"/>
                <w:szCs w:val="21"/>
              </w:rPr>
              <w:t xml:space="preserve">　</w:t>
            </w:r>
            <w:r w:rsidRPr="002A0E0A">
              <w:rPr>
                <w:rFonts w:hAnsiTheme="minorEastAsia" w:hint="eastAsia"/>
                <w:sz w:val="21"/>
                <w:szCs w:val="21"/>
              </w:rPr>
              <w:t>無</w:t>
            </w:r>
          </w:p>
        </w:tc>
      </w:tr>
      <w:tr w:rsidR="00893A0E" w:rsidRPr="002A0E0A" w:rsidTr="00133898">
        <w:tc>
          <w:tcPr>
            <w:tcW w:w="1555" w:type="dxa"/>
            <w:vAlign w:val="center"/>
          </w:tcPr>
          <w:p w:rsidR="00893A0E" w:rsidRPr="002A0E0A" w:rsidRDefault="00893A0E" w:rsidP="00CF2B8C">
            <w:pPr>
              <w:widowControl/>
              <w:autoSpaceDE w:val="0"/>
              <w:autoSpaceDN w:val="0"/>
              <w:jc w:val="left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収集対象となる個人情報、要配慮個人情報の内容</w:t>
            </w:r>
          </w:p>
        </w:tc>
        <w:tc>
          <w:tcPr>
            <w:tcW w:w="7222" w:type="dxa"/>
            <w:gridSpan w:val="2"/>
          </w:tcPr>
          <w:p w:rsidR="00893A0E" w:rsidRDefault="00893A0E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（個人情報保護法ハンドブック等を参照し、同法規定に該当する個人情報、要配慮個人情報を記載すること）</w:t>
            </w:r>
          </w:p>
          <w:p w:rsidR="00ED6E67" w:rsidRPr="002A0E0A" w:rsidRDefault="00ED6E67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DD526A" w:rsidRPr="002A0E0A" w:rsidTr="00133898">
        <w:tc>
          <w:tcPr>
            <w:tcW w:w="1555" w:type="dxa"/>
            <w:vAlign w:val="center"/>
          </w:tcPr>
          <w:p w:rsidR="00DD526A" w:rsidRPr="002A0E0A" w:rsidRDefault="00DD526A" w:rsidP="00CF2B8C">
            <w:pPr>
              <w:widowControl/>
              <w:autoSpaceDE w:val="0"/>
              <w:autoSpaceDN w:val="0"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企業等名の公開</w:t>
            </w:r>
          </w:p>
        </w:tc>
        <w:tc>
          <w:tcPr>
            <w:tcW w:w="7222" w:type="dxa"/>
            <w:gridSpan w:val="2"/>
          </w:tcPr>
          <w:p w:rsidR="00DD526A" w:rsidRPr="002A0E0A" w:rsidRDefault="00DD526A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可　・　不可</w:t>
            </w:r>
          </w:p>
        </w:tc>
      </w:tr>
      <w:tr w:rsidR="007963E7" w:rsidRPr="002A0E0A" w:rsidTr="00133898">
        <w:tc>
          <w:tcPr>
            <w:tcW w:w="1555" w:type="dxa"/>
            <w:vMerge w:val="restart"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708" w:type="dxa"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部署</w:t>
            </w:r>
          </w:p>
        </w:tc>
        <w:tc>
          <w:tcPr>
            <w:tcW w:w="6514" w:type="dxa"/>
          </w:tcPr>
          <w:p w:rsidR="007963E7" w:rsidRPr="002A0E0A" w:rsidRDefault="007963E7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7963E7" w:rsidRPr="002A0E0A" w:rsidTr="00133898">
        <w:tc>
          <w:tcPr>
            <w:tcW w:w="1555" w:type="dxa"/>
            <w:vMerge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6514" w:type="dxa"/>
          </w:tcPr>
          <w:p w:rsidR="007963E7" w:rsidRPr="002A0E0A" w:rsidRDefault="007963E7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7963E7" w:rsidRPr="002A0E0A" w:rsidTr="00133898">
        <w:tc>
          <w:tcPr>
            <w:tcW w:w="1555" w:type="dxa"/>
            <w:vMerge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514" w:type="dxa"/>
          </w:tcPr>
          <w:p w:rsidR="007963E7" w:rsidRPr="002A0E0A" w:rsidRDefault="007963E7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7963E7" w:rsidRPr="002A0E0A" w:rsidTr="00133898">
        <w:tc>
          <w:tcPr>
            <w:tcW w:w="1555" w:type="dxa"/>
            <w:vMerge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TEL</w:t>
            </w:r>
          </w:p>
        </w:tc>
        <w:tc>
          <w:tcPr>
            <w:tcW w:w="6514" w:type="dxa"/>
          </w:tcPr>
          <w:p w:rsidR="007963E7" w:rsidRPr="002A0E0A" w:rsidRDefault="007963E7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7963E7" w:rsidRPr="002A0E0A" w:rsidTr="00133898">
        <w:tc>
          <w:tcPr>
            <w:tcW w:w="1555" w:type="dxa"/>
            <w:vMerge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963E7" w:rsidRPr="002A0E0A" w:rsidRDefault="007963E7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M</w:t>
            </w:r>
            <w:r w:rsidRPr="002A0E0A">
              <w:rPr>
                <w:rFonts w:hAnsiTheme="minorEastAsia"/>
                <w:sz w:val="21"/>
                <w:szCs w:val="21"/>
              </w:rPr>
              <w:t>ail</w:t>
            </w:r>
          </w:p>
        </w:tc>
        <w:tc>
          <w:tcPr>
            <w:tcW w:w="6514" w:type="dxa"/>
          </w:tcPr>
          <w:p w:rsidR="007963E7" w:rsidRPr="002A0E0A" w:rsidRDefault="007963E7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893A0E" w:rsidRPr="002A0E0A" w:rsidTr="00133898">
        <w:tc>
          <w:tcPr>
            <w:tcW w:w="1555" w:type="dxa"/>
            <w:vMerge w:val="restart"/>
            <w:vAlign w:val="center"/>
          </w:tcPr>
          <w:p w:rsidR="00893A0E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個人情報</w:t>
            </w:r>
          </w:p>
          <w:p w:rsidR="00893A0E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管理責任者</w:t>
            </w:r>
          </w:p>
        </w:tc>
        <w:tc>
          <w:tcPr>
            <w:tcW w:w="708" w:type="dxa"/>
            <w:vAlign w:val="center"/>
          </w:tcPr>
          <w:p w:rsidR="00893A0E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部署</w:t>
            </w:r>
          </w:p>
        </w:tc>
        <w:tc>
          <w:tcPr>
            <w:tcW w:w="6514" w:type="dxa"/>
          </w:tcPr>
          <w:p w:rsidR="00893A0E" w:rsidRPr="002A0E0A" w:rsidRDefault="00893A0E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893A0E" w:rsidRPr="002A0E0A" w:rsidTr="00133898">
        <w:tc>
          <w:tcPr>
            <w:tcW w:w="1555" w:type="dxa"/>
            <w:vMerge/>
            <w:vAlign w:val="center"/>
          </w:tcPr>
          <w:p w:rsidR="00893A0E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93A0E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6514" w:type="dxa"/>
          </w:tcPr>
          <w:p w:rsidR="00893A0E" w:rsidRPr="002A0E0A" w:rsidRDefault="00893A0E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  <w:tr w:rsidR="00893A0E" w:rsidRPr="002A0E0A" w:rsidTr="00133898">
        <w:tc>
          <w:tcPr>
            <w:tcW w:w="1555" w:type="dxa"/>
            <w:vMerge/>
            <w:vAlign w:val="center"/>
          </w:tcPr>
          <w:p w:rsidR="00893A0E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93A0E" w:rsidRPr="002A0E0A" w:rsidRDefault="00893A0E" w:rsidP="00CF2B8C">
            <w:pPr>
              <w:widowControl/>
              <w:autoSpaceDE w:val="0"/>
              <w:autoSpaceDN w:val="0"/>
              <w:jc w:val="center"/>
              <w:rPr>
                <w:rFonts w:hAnsiTheme="minorEastAsia"/>
                <w:sz w:val="21"/>
                <w:szCs w:val="21"/>
              </w:rPr>
            </w:pPr>
            <w:r w:rsidRPr="002A0E0A">
              <w:rPr>
                <w:rFonts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514" w:type="dxa"/>
          </w:tcPr>
          <w:p w:rsidR="00893A0E" w:rsidRPr="002A0E0A" w:rsidRDefault="00893A0E" w:rsidP="00CF2B8C">
            <w:pPr>
              <w:widowControl/>
              <w:autoSpaceDE w:val="0"/>
              <w:autoSpaceDN w:val="0"/>
              <w:rPr>
                <w:rFonts w:hAnsiTheme="minorEastAsia"/>
                <w:sz w:val="21"/>
                <w:szCs w:val="21"/>
              </w:rPr>
            </w:pPr>
          </w:p>
        </w:tc>
      </w:tr>
    </w:tbl>
    <w:bookmarkStart w:id="0" w:name="_GoBack"/>
    <w:bookmarkEnd w:id="0"/>
    <w:p w:rsidR="007963E7" w:rsidRPr="002A0E0A" w:rsidRDefault="00893A0E" w:rsidP="00CF2B8C">
      <w:pPr>
        <w:widowControl/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  <w:r w:rsidRPr="002A0E0A">
        <w:rPr>
          <w:rFonts w:hAnsiTheme="minor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CB158" wp14:editId="15AC49C6">
                <wp:simplePos x="0" y="0"/>
                <wp:positionH relativeFrom="column">
                  <wp:posOffset>2131695</wp:posOffset>
                </wp:positionH>
                <wp:positionV relativeFrom="paragraph">
                  <wp:posOffset>921385</wp:posOffset>
                </wp:positionV>
                <wp:extent cx="3818467" cy="719243"/>
                <wp:effectExtent l="0" t="0" r="1079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467" cy="7192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A0E" w:rsidRPr="00F91D55" w:rsidRDefault="00893A0E" w:rsidP="00893A0E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91D5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【添付書類】</w:t>
                            </w:r>
                          </w:p>
                          <w:p w:rsidR="00893A0E" w:rsidRPr="00F91D55" w:rsidRDefault="00893A0E" w:rsidP="00893A0E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Pr="00F91D55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F91D5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法人にあっては、直近の決算書及び法人登記事項証明書の写し</w:t>
                            </w:r>
                          </w:p>
                          <w:p w:rsidR="00893A0E" w:rsidRDefault="00893A0E" w:rsidP="00893A0E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 w:rsidRPr="00F91D55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F91D5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個人にあっては、直近の確定申告書及び本人確認ができる書類の写し</w:t>
                            </w:r>
                          </w:p>
                          <w:p w:rsidR="00893A0E" w:rsidRPr="00F91D55" w:rsidRDefault="00ED6E67" w:rsidP="00893A0E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３</w:t>
                            </w:r>
                            <w:r w:rsidR="00893A0E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3B59B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事業</w:t>
                            </w:r>
                            <w:r w:rsidR="003B59B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提案</w:t>
                            </w:r>
                            <w:r w:rsidR="00893A0E">
                              <w:rPr>
                                <w:color w:val="000000" w:themeColor="text1"/>
                                <w:sz w:val="18"/>
                              </w:rPr>
                              <w:t>に関連する書類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CB158" id="正方形/長方形 2" o:spid="_x0000_s1027" style="position:absolute;margin-left:167.85pt;margin-top:72.55pt;width:300.65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" filled="f" strokecolor="windowText" strokeweight="1pt">
                <v:textbox>
                  <w:txbxContent>
                    <w:p w:rsidR="00893A0E" w:rsidRPr="00F91D55" w:rsidRDefault="00893A0E" w:rsidP="00893A0E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 w:rsidRPr="00F91D55">
                        <w:rPr>
                          <w:rFonts w:hint="eastAsia"/>
                          <w:color w:val="000000" w:themeColor="text1"/>
                          <w:sz w:val="18"/>
                        </w:rPr>
                        <w:t>【添付書類】</w:t>
                      </w:r>
                    </w:p>
                    <w:p w:rsidR="00893A0E" w:rsidRPr="00F91D55" w:rsidRDefault="00893A0E" w:rsidP="00893A0E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１</w:t>
                      </w:r>
                      <w:r w:rsidRPr="00F91D55"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F91D55">
                        <w:rPr>
                          <w:rFonts w:hint="eastAsia"/>
                          <w:color w:val="000000" w:themeColor="text1"/>
                          <w:sz w:val="18"/>
                        </w:rPr>
                        <w:t>法人にあっては、直近の決算書及び法人登記事項証明書の写し</w:t>
                      </w:r>
                    </w:p>
                    <w:p w:rsidR="00893A0E" w:rsidRDefault="00893A0E" w:rsidP="00893A0E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２</w:t>
                      </w:r>
                      <w:r w:rsidRPr="00F91D55"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F91D55">
                        <w:rPr>
                          <w:rFonts w:hint="eastAsia"/>
                          <w:color w:val="000000" w:themeColor="text1"/>
                          <w:sz w:val="18"/>
                        </w:rPr>
                        <w:t>個人にあっては、直近の確定申告書及び本人確認ができる書類の写し</w:t>
                      </w:r>
                    </w:p>
                    <w:p w:rsidR="00893A0E" w:rsidRPr="00F91D55" w:rsidRDefault="00ED6E67" w:rsidP="00893A0E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３</w:t>
                      </w:r>
                      <w:r w:rsidR="00893A0E"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3B59B8">
                        <w:rPr>
                          <w:rFonts w:hint="eastAsia"/>
                          <w:color w:val="000000" w:themeColor="text1"/>
                          <w:sz w:val="18"/>
                        </w:rPr>
                        <w:t>その他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事業</w:t>
                      </w:r>
                      <w:r w:rsidR="003B59B8">
                        <w:rPr>
                          <w:rFonts w:hint="eastAsia"/>
                          <w:color w:val="000000" w:themeColor="text1"/>
                          <w:sz w:val="18"/>
                        </w:rPr>
                        <w:t>提案</w:t>
                      </w:r>
                      <w:r w:rsidR="00893A0E">
                        <w:rPr>
                          <w:color w:val="000000" w:themeColor="text1"/>
                          <w:sz w:val="18"/>
                        </w:rPr>
                        <w:t>に関連する書類</w:t>
                      </w:r>
                    </w:p>
                  </w:txbxContent>
                </v:textbox>
              </v:rect>
            </w:pict>
          </mc:Fallback>
        </mc:AlternateContent>
      </w:r>
    </w:p>
    <w:sectPr w:rsidR="007963E7" w:rsidRPr="002A0E0A" w:rsidSect="00BC5398">
      <w:pgSz w:w="11906" w:h="16838" w:code="9"/>
      <w:pgMar w:top="1418" w:right="1134" w:bottom="1134" w:left="1418" w:header="851" w:footer="992" w:gutter="0"/>
      <w:cols w:space="425"/>
      <w:docGrid w:type="linesAndChars" w:linePitch="34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07" w:rsidRDefault="00664C07" w:rsidP="00664C07">
      <w:r>
        <w:separator/>
      </w:r>
    </w:p>
  </w:endnote>
  <w:endnote w:type="continuationSeparator" w:id="0">
    <w:p w:rsidR="00664C07" w:rsidRDefault="00664C07" w:rsidP="006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07" w:rsidRDefault="00664C07" w:rsidP="00664C07">
      <w:r>
        <w:separator/>
      </w:r>
    </w:p>
  </w:footnote>
  <w:footnote w:type="continuationSeparator" w:id="0">
    <w:p w:rsidR="00664C07" w:rsidRDefault="00664C07" w:rsidP="0066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0"/>
    <w:rsid w:val="00101686"/>
    <w:rsid w:val="00125BC5"/>
    <w:rsid w:val="001766DE"/>
    <w:rsid w:val="001A5D09"/>
    <w:rsid w:val="001C39A2"/>
    <w:rsid w:val="001C5922"/>
    <w:rsid w:val="001D38E4"/>
    <w:rsid w:val="00205427"/>
    <w:rsid w:val="0022483A"/>
    <w:rsid w:val="00283743"/>
    <w:rsid w:val="002A0E0A"/>
    <w:rsid w:val="002C0DA0"/>
    <w:rsid w:val="002D32CE"/>
    <w:rsid w:val="00305FC1"/>
    <w:rsid w:val="0039727B"/>
    <w:rsid w:val="003B59B8"/>
    <w:rsid w:val="003D1ECD"/>
    <w:rsid w:val="003D7DC1"/>
    <w:rsid w:val="00451ACE"/>
    <w:rsid w:val="00502E61"/>
    <w:rsid w:val="00516B5F"/>
    <w:rsid w:val="00524FDD"/>
    <w:rsid w:val="00563A01"/>
    <w:rsid w:val="00573EAD"/>
    <w:rsid w:val="005B7ADC"/>
    <w:rsid w:val="005C4368"/>
    <w:rsid w:val="005F3D20"/>
    <w:rsid w:val="00605729"/>
    <w:rsid w:val="00621BF0"/>
    <w:rsid w:val="006303F6"/>
    <w:rsid w:val="00664C07"/>
    <w:rsid w:val="00677DC8"/>
    <w:rsid w:val="00677EBA"/>
    <w:rsid w:val="006809C1"/>
    <w:rsid w:val="006F2673"/>
    <w:rsid w:val="00733F3A"/>
    <w:rsid w:val="00750219"/>
    <w:rsid w:val="007963E7"/>
    <w:rsid w:val="007D577B"/>
    <w:rsid w:val="007F38B8"/>
    <w:rsid w:val="00893A0E"/>
    <w:rsid w:val="008C2184"/>
    <w:rsid w:val="008E24AC"/>
    <w:rsid w:val="008E4518"/>
    <w:rsid w:val="008E708A"/>
    <w:rsid w:val="008F3120"/>
    <w:rsid w:val="009005B3"/>
    <w:rsid w:val="00917CB4"/>
    <w:rsid w:val="009444E2"/>
    <w:rsid w:val="00974F00"/>
    <w:rsid w:val="0098253E"/>
    <w:rsid w:val="009B210F"/>
    <w:rsid w:val="009C1CDC"/>
    <w:rsid w:val="009D2A03"/>
    <w:rsid w:val="009F7CFD"/>
    <w:rsid w:val="00A02DE0"/>
    <w:rsid w:val="00A35F6A"/>
    <w:rsid w:val="00A623CE"/>
    <w:rsid w:val="00A678AC"/>
    <w:rsid w:val="00AA0E16"/>
    <w:rsid w:val="00AB28D0"/>
    <w:rsid w:val="00AC44E8"/>
    <w:rsid w:val="00BA516C"/>
    <w:rsid w:val="00BB1CCA"/>
    <w:rsid w:val="00BC5398"/>
    <w:rsid w:val="00C51A89"/>
    <w:rsid w:val="00CD00B4"/>
    <w:rsid w:val="00CE7839"/>
    <w:rsid w:val="00CF2B8C"/>
    <w:rsid w:val="00D02541"/>
    <w:rsid w:val="00D0294A"/>
    <w:rsid w:val="00D32EED"/>
    <w:rsid w:val="00D37374"/>
    <w:rsid w:val="00DD526A"/>
    <w:rsid w:val="00DE3587"/>
    <w:rsid w:val="00E0242B"/>
    <w:rsid w:val="00E31C47"/>
    <w:rsid w:val="00E5567A"/>
    <w:rsid w:val="00EA67E3"/>
    <w:rsid w:val="00EC31EF"/>
    <w:rsid w:val="00ED6E67"/>
    <w:rsid w:val="00ED7329"/>
    <w:rsid w:val="00F04835"/>
    <w:rsid w:val="00F2167F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E56359"/>
  <w15:chartTrackingRefBased/>
  <w15:docId w15:val="{F2344453-627D-4BBB-8DD3-4CB381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BF0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1B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1BF0"/>
    <w:pPr>
      <w:widowControl/>
      <w:jc w:val="left"/>
    </w:pPr>
    <w:rPr>
      <w:rFonts w:asciiTheme="minorEastAsia"/>
    </w:rPr>
  </w:style>
  <w:style w:type="character" w:customStyle="1" w:styleId="a6">
    <w:name w:val="コメント文字列 (文字)"/>
    <w:basedOn w:val="a0"/>
    <w:link w:val="a5"/>
    <w:uiPriority w:val="99"/>
    <w:semiHidden/>
    <w:rsid w:val="00621BF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B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4C07"/>
    <w:rPr>
      <w:sz w:val="24"/>
    </w:rPr>
  </w:style>
  <w:style w:type="paragraph" w:styleId="ab">
    <w:name w:val="footer"/>
    <w:basedOn w:val="a"/>
    <w:link w:val="ac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4C07"/>
    <w:rPr>
      <w:sz w:val="24"/>
    </w:rPr>
  </w:style>
  <w:style w:type="paragraph" w:customStyle="1" w:styleId="Default">
    <w:name w:val="Default"/>
    <w:rsid w:val="00CE78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05FC1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305FC1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305FC1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305FC1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小出　健吾</cp:lastModifiedBy>
  <cp:revision>38</cp:revision>
  <cp:lastPrinted>2023-12-15T01:18:00Z</cp:lastPrinted>
  <dcterms:created xsi:type="dcterms:W3CDTF">2021-03-08T06:28:00Z</dcterms:created>
  <dcterms:modified xsi:type="dcterms:W3CDTF">2023-12-19T02:35:00Z</dcterms:modified>
</cp:coreProperties>
</file>